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E6" w:rsidRDefault="007508E6" w:rsidP="007508E6">
      <w:pPr>
        <w:pStyle w:val="1"/>
        <w:jc w:val="both"/>
      </w:pPr>
      <w:r>
        <w:t>Национальная образовательная инициатива НАША НОВАЯ ШКОЛА</w:t>
      </w:r>
    </w:p>
    <w:p w:rsidR="007508E6" w:rsidRDefault="007508E6" w:rsidP="007508E6">
      <w:pPr>
        <w:pStyle w:val="a3"/>
        <w:jc w:val="right"/>
        <w:rPr>
          <w:rStyle w:val="a4"/>
        </w:rPr>
      </w:pPr>
      <w:r>
        <w:rPr>
          <w:rStyle w:val="a4"/>
        </w:rPr>
        <w:t>УТВЕРЖДАЮ</w:t>
      </w:r>
    </w:p>
    <w:p w:rsidR="007508E6" w:rsidRDefault="007508E6" w:rsidP="007508E6">
      <w:pPr>
        <w:pStyle w:val="a3"/>
        <w:jc w:val="right"/>
      </w:pPr>
      <w:r>
        <w:rPr>
          <w:rStyle w:val="a4"/>
        </w:rPr>
        <w:t>Президент Российской Федерации</w:t>
      </w:r>
    </w:p>
    <w:p w:rsidR="007508E6" w:rsidRDefault="007508E6" w:rsidP="007508E6">
      <w:pPr>
        <w:pStyle w:val="a3"/>
        <w:jc w:val="right"/>
      </w:pPr>
      <w:r>
        <w:rPr>
          <w:rStyle w:val="a4"/>
        </w:rPr>
        <w:t>Д.Медведев</w:t>
      </w:r>
    </w:p>
    <w:p w:rsidR="007508E6" w:rsidRDefault="007508E6" w:rsidP="007508E6">
      <w:pPr>
        <w:pStyle w:val="a3"/>
        <w:jc w:val="center"/>
      </w:pPr>
      <w:r>
        <w:rPr>
          <w:rStyle w:val="a4"/>
        </w:rPr>
        <w:t>Национальная образовательная инициатива "Наша новая школа"</w:t>
      </w:r>
    </w:p>
    <w:p w:rsidR="007508E6" w:rsidRDefault="007508E6" w:rsidP="00D7438F">
      <w:pPr>
        <w:pStyle w:val="a3"/>
        <w:ind w:firstLine="720"/>
        <w:jc w:val="both"/>
      </w:pPr>
      <w:r>
        <w:t>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</w:t>
      </w:r>
      <w:r>
        <w:t>а</w:t>
      </w:r>
      <w:r>
        <w:t>чествами личности становятся инициативность, способность творчески мыслить и нах</w:t>
      </w:r>
      <w:r>
        <w:t>о</w:t>
      </w:r>
      <w:r>
        <w:t>дить нестандартные решения, умение выбирать профессиональный путь, готовность об</w:t>
      </w:r>
      <w:r>
        <w:t>у</w:t>
      </w:r>
      <w:r>
        <w:t>чаться в течение всей жизни. Все эти навыки формируются с детства. 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</w:t>
      </w:r>
      <w:r>
        <w:t>е</w:t>
      </w:r>
      <w:r>
        <w:t>ловека, личности, готовой к жизни в высокотехнологичном, конкурентном мире. Школ</w:t>
      </w:r>
      <w:r>
        <w:t>ь</w:t>
      </w:r>
      <w:r>
        <w:t>ное обучение должно быть построено так, чтобы выпускники могли самостоятельно ст</w:t>
      </w:r>
      <w:r>
        <w:t>а</w:t>
      </w:r>
      <w:r>
        <w:t>вить и достигать серьёзных целей, умело реагировать на разные жизне</w:t>
      </w:r>
      <w:r>
        <w:t>н</w:t>
      </w:r>
      <w:r>
        <w:t xml:space="preserve">ные ситуации. </w:t>
      </w:r>
    </w:p>
    <w:p w:rsidR="007508E6" w:rsidRDefault="007508E6" w:rsidP="007508E6">
      <w:pPr>
        <w:pStyle w:val="a3"/>
        <w:jc w:val="center"/>
      </w:pPr>
      <w:r>
        <w:rPr>
          <w:rStyle w:val="a4"/>
        </w:rPr>
        <w:t>Школа будущего</w:t>
      </w:r>
    </w:p>
    <w:p w:rsidR="007508E6" w:rsidRDefault="007508E6" w:rsidP="00D7438F">
      <w:pPr>
        <w:pStyle w:val="a3"/>
        <w:jc w:val="center"/>
      </w:pPr>
      <w:r>
        <w:t>Какими характеристиками должна обладать школа в 21-м веке?</w:t>
      </w:r>
    </w:p>
    <w:p w:rsidR="007508E6" w:rsidRDefault="007508E6" w:rsidP="00D7438F">
      <w:pPr>
        <w:pStyle w:val="a3"/>
        <w:ind w:firstLine="720"/>
        <w:jc w:val="both"/>
      </w:pPr>
      <w:r>
        <w:t>Новая школа - это институт, соответствующий целям опережающего развития. В школе будет обеспечено изучение не только достижений прошлого, но и технологий, к</w:t>
      </w:r>
      <w:r>
        <w:t>о</w:t>
      </w:r>
      <w:r>
        <w:t>торые пригодятся в будущем. Ребята будут вовлечены в исследовательские проекты и творч</w:t>
      </w:r>
      <w:r>
        <w:t>е</w:t>
      </w:r>
      <w:r>
        <w:t>ские занятия, чтобы научиться изобретать, понимать и осваивать новое, выражать собс</w:t>
      </w:r>
      <w:r>
        <w:t>т</w:t>
      </w:r>
      <w:r>
        <w:t>венные мысли, принимать решения и помогать друг другу, формулировать интересы и осознавать возможности. Новая школа - это школа для всех. В любой школе будет обе</w:t>
      </w:r>
      <w:r>
        <w:t>с</w:t>
      </w:r>
      <w:r>
        <w:t>печиваться успешная социализация детей с ограниченными возможностями здоровья, д</w:t>
      </w:r>
      <w:r>
        <w:t>е</w:t>
      </w:r>
      <w:r>
        <w:t>тей-инвалидов, детей, оставшихся без попечения родителей, находящихся в трудной жи</w:t>
      </w:r>
      <w:r>
        <w:t>з</w:t>
      </w:r>
      <w:r>
        <w:t>не</w:t>
      </w:r>
      <w:r>
        <w:t>н</w:t>
      </w:r>
      <w:r>
        <w:t>ной ситуации. Будут учитываться возрастные особенности школьников, по-разному организовано обучение на начальной, основной и старшей ступени. Новая школа - это н</w:t>
      </w:r>
      <w:r>
        <w:t>о</w:t>
      </w:r>
      <w:r>
        <w:t>вые учителя, открытые ко всему новому, понимающие детскую психологию и особенн</w:t>
      </w:r>
      <w:r>
        <w:t>о</w:t>
      </w:r>
      <w:r>
        <w:t>сти развития школьников, хорошо знающие свой предмет. Задача учителя - помочь реб</w:t>
      </w:r>
      <w:r>
        <w:t>я</w:t>
      </w:r>
      <w:r>
        <w:t>там найти себя в будущем, стать самостоятельными, творческими и уверенными в себе людьми. Чуткие, внимательные и восприимчивые к интересам школ</w:t>
      </w:r>
      <w:r>
        <w:t>ь</w:t>
      </w:r>
      <w:r>
        <w:t>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</w:t>
      </w:r>
      <w:r>
        <w:t>т</w:t>
      </w:r>
      <w:r>
        <w:t>ственности.</w:t>
      </w:r>
      <w:r>
        <w:br/>
        <w:t>Новая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</w:t>
      </w:r>
      <w:r>
        <w:t>о</w:t>
      </w:r>
      <w:r>
        <w:t>циальной сферы. Школы как центры досуга будут открыты в будние и воскресные дни, а школьные праздники, концерты, спектакли, спортивные мероприятия будут местом с</w:t>
      </w:r>
      <w:r>
        <w:t>е</w:t>
      </w:r>
      <w:r>
        <w:t>мейного отдыха. Новая школа - это современная инфраструктура. Школы станут совр</w:t>
      </w:r>
      <w:r>
        <w:t>е</w:t>
      </w:r>
      <w:r>
        <w:t>менными зданиями - школами нашей мечты, с оригинальными архитектурными и диза</w:t>
      </w:r>
      <w:r>
        <w:t>й</w:t>
      </w:r>
      <w:r>
        <w:t xml:space="preserve">нерскими решениями, с добротной и функциональной школьной архитектурой - столовой с вкусной и здоровой едой, </w:t>
      </w:r>
      <w:proofErr w:type="spellStart"/>
      <w:r>
        <w:t>медиатекой</w:t>
      </w:r>
      <w:proofErr w:type="spellEnd"/>
      <w:r>
        <w:t xml:space="preserve"> и библиотекой, высокотехнологичным учебным оборудованием, широкополосным Интернетом, грамотными учебниками и интеракти</w:t>
      </w:r>
      <w:r>
        <w:t>в</w:t>
      </w:r>
      <w:r>
        <w:lastRenderedPageBreak/>
        <w:t>ными учебными пос</w:t>
      </w:r>
      <w:r>
        <w:t>о</w:t>
      </w:r>
      <w:r>
        <w:t>биями, условиями для занятий спортом и творчеством. Новая школа - это современная система оценки качества образования, которая должна обеспечивать нас достоверной и</w:t>
      </w:r>
      <w:r>
        <w:t>н</w:t>
      </w:r>
      <w:r>
        <w:t>формацией о том, как работают и отдельные образовательные учреждения, и система о</w:t>
      </w:r>
      <w:r>
        <w:t>б</w:t>
      </w:r>
      <w:r>
        <w:t>разования в целом.</w:t>
      </w:r>
    </w:p>
    <w:p w:rsidR="007508E6" w:rsidRDefault="007508E6" w:rsidP="007508E6">
      <w:pPr>
        <w:pStyle w:val="a3"/>
        <w:jc w:val="center"/>
      </w:pPr>
      <w:r>
        <w:rPr>
          <w:rStyle w:val="a4"/>
        </w:rPr>
        <w:t>Основные направления развития общего образования</w:t>
      </w:r>
    </w:p>
    <w:p w:rsidR="007508E6" w:rsidRDefault="007508E6" w:rsidP="007508E6">
      <w:pPr>
        <w:pStyle w:val="a3"/>
        <w:jc w:val="center"/>
      </w:pPr>
      <w:r>
        <w:rPr>
          <w:rStyle w:val="a4"/>
        </w:rPr>
        <w:t>1. Переход на новые образовательные стандарты</w:t>
      </w:r>
    </w:p>
    <w:p w:rsidR="007508E6" w:rsidRDefault="007508E6" w:rsidP="00D7438F">
      <w:pPr>
        <w:pStyle w:val="a3"/>
        <w:ind w:firstLine="720"/>
        <w:jc w:val="both"/>
      </w:pPr>
      <w:r>
        <w:t>От стандартов, содержащих подробный перечень тем по каждому предмету, обяз</w:t>
      </w:r>
      <w:r>
        <w:t>а</w:t>
      </w:r>
      <w:r>
        <w:t>тельных для изучения каждым учеником, будет осуществлен переход на новые стандарты - треб</w:t>
      </w:r>
      <w:r>
        <w:t>о</w:t>
      </w:r>
      <w:r>
        <w:t>вания о том, какими должны быть школьные программы, какие результаты должны пр</w:t>
      </w:r>
      <w:r>
        <w:t>о</w:t>
      </w:r>
      <w:r>
        <w:t>демонстрировать дети, какие условия должны быть созданы в школе для достижения этих результатов. В любой образовательной программе будет две части: обязательная и та, которая формируется школой. Чем старше ступень, тем больше возможности выбора. Н</w:t>
      </w:r>
      <w:r>
        <w:t>о</w:t>
      </w:r>
      <w:r>
        <w:t>вый стандарт предусматривает внеаудиторную занятость - кружки, спортивные секции, различного рода творческие занятия. Результат образования - это не только знания по конкретным дисци</w:t>
      </w:r>
      <w:r>
        <w:t>п</w:t>
      </w:r>
      <w:r>
        <w:t>линам, но и умение применять их в повседневной жизни, использовать в дальнейшем обучении. Ученик до</w:t>
      </w:r>
      <w:r>
        <w:t>л</w:t>
      </w:r>
      <w:r>
        <w:t>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предметов. В школе должны быть созданы кадровые, материально-технические и другие условия, обеспеч</w:t>
      </w:r>
      <w:r>
        <w:t>и</w:t>
      </w:r>
      <w:r>
        <w:t xml:space="preserve">вающие развитие образовательной инфраструктуры в соответствии с требованиями времени. Финансовое обеспечение будет построено на принципах </w:t>
      </w:r>
      <w:proofErr w:type="spellStart"/>
      <w:r>
        <w:t>норм</w:t>
      </w:r>
      <w:r>
        <w:t>а</w:t>
      </w:r>
      <w:r>
        <w:t>тивно-подушевого</w:t>
      </w:r>
      <w:proofErr w:type="spellEnd"/>
      <w:r>
        <w:t xml:space="preserve"> финансирования ("деньги следуют за учеником"), переход на которое планируется завершить во всех суб</w:t>
      </w:r>
      <w:r>
        <w:t>ъ</w:t>
      </w:r>
      <w:r>
        <w:t>ектах Российской Федерации в ближайшие три года. При этом средства будут поступать и в муниципалитеты, и в каждую школу по нормативу независимо от форм собственности. Чтобы работа по стандартам была эффективной, предстоит разв</w:t>
      </w:r>
      <w:r>
        <w:t>и</w:t>
      </w:r>
      <w:r>
        <w:t>вать систему оценки качества образования. Нужна независимая проверка знаний школ</w:t>
      </w:r>
      <w:r>
        <w:t>ь</w:t>
      </w:r>
      <w:r>
        <w:t>ников, в том числе - при их переходе из 4-го в 5-й и из 9-го в 10-й классы. Механизмы независ</w:t>
      </w:r>
      <w:r>
        <w:t>и</w:t>
      </w:r>
      <w:r>
        <w:t>мой оценки могут создаваться силами профессионально-педагогических союзов и ассоциаций. Россия будет продолжать участвовать в междун</w:t>
      </w:r>
      <w:r>
        <w:t>а</w:t>
      </w:r>
      <w:r>
        <w:t>родных сравнительных исследованиях качества образования, создавать методики сопо</w:t>
      </w:r>
      <w:r>
        <w:t>с</w:t>
      </w:r>
      <w:r>
        <w:t>тавления качества образования в различных муниципалитетах и регионах. Уже в 2010 г</w:t>
      </w:r>
      <w:r>
        <w:t>о</w:t>
      </w:r>
      <w:r>
        <w:t>ду мы введем новые треб</w:t>
      </w:r>
      <w:r>
        <w:t>о</w:t>
      </w:r>
      <w:r>
        <w:t>вания к качеству образования, расширив список документов, характеризующих успехи ка</w:t>
      </w:r>
      <w:r>
        <w:t>ж</w:t>
      </w:r>
      <w:r>
        <w:t>дого школьника. Единый государственный экзамен должен оставаться основным, но не единственным способом проверки качества образования. Кроме того, мы введём мон</w:t>
      </w:r>
      <w:r>
        <w:t>и</w:t>
      </w:r>
      <w:r>
        <w:t>торинг и комплексную оценку академических достижений ученика, его компетенций и способностей. Программы обучения старшеклассников будут увязаны с дальнейшим выбором сп</w:t>
      </w:r>
      <w:r>
        <w:t>е</w:t>
      </w:r>
      <w:r>
        <w:t>циальности.</w:t>
      </w:r>
    </w:p>
    <w:p w:rsidR="007508E6" w:rsidRDefault="007508E6" w:rsidP="007508E6">
      <w:pPr>
        <w:pStyle w:val="a3"/>
        <w:jc w:val="center"/>
      </w:pPr>
      <w:r>
        <w:rPr>
          <w:rStyle w:val="a4"/>
        </w:rPr>
        <w:t>2. Развитие системы поддержки талантливых детей</w:t>
      </w:r>
    </w:p>
    <w:p w:rsidR="007508E6" w:rsidRDefault="007508E6" w:rsidP="007508E6">
      <w:pPr>
        <w:pStyle w:val="a3"/>
        <w:jc w:val="both"/>
      </w:pPr>
      <w:r>
        <w:t>В ближайшие годы в России будет выстроена разветвленная система поиска, поддержки и сопровождения талантливых детей.</w:t>
      </w:r>
    </w:p>
    <w:p w:rsidR="007508E6" w:rsidRDefault="007508E6" w:rsidP="007508E6">
      <w:pPr>
        <w:pStyle w:val="a3"/>
        <w:ind w:firstLine="720"/>
        <w:jc w:val="both"/>
      </w:pPr>
      <w:r>
        <w:t>Необходимо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</w:t>
      </w:r>
      <w:r>
        <w:t>ж</w:t>
      </w:r>
      <w:r>
        <w:t xml:space="preserve">ность обучения в заочных, </w:t>
      </w:r>
      <w:proofErr w:type="spellStart"/>
      <w:r>
        <w:t>очно-заочных</w:t>
      </w:r>
      <w:proofErr w:type="spellEnd"/>
      <w:r>
        <w:t xml:space="preserve"> и дистанционных школах, позволяющих им н</w:t>
      </w:r>
      <w:r>
        <w:t>е</w:t>
      </w:r>
      <w:r>
        <w:t>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</w:t>
      </w:r>
      <w:r>
        <w:t>о</w:t>
      </w:r>
      <w:r>
        <w:t xml:space="preserve">вания, отработать механизмы учета индивидуальных достижений обучающихся при </w:t>
      </w:r>
      <w:r>
        <w:lastRenderedPageBreak/>
        <w:t>приеме в в</w:t>
      </w:r>
      <w:r>
        <w:t>у</w:t>
      </w:r>
      <w:r>
        <w:t>зы. Одновременно следует развивать систему поддержки сформировавшихся талантливых детей. Это, прежде всего, образовательные учреждения круглосуточного пребывания. Сл</w:t>
      </w:r>
      <w:r>
        <w:t>е</w:t>
      </w:r>
      <w:r>
        <w:t>дует распространять имеющийся опыт деятельности физико-математических школ и интернатов при ряде университетов России. Для ребят, прояви</w:t>
      </w:r>
      <w:r>
        <w:t>в</w:t>
      </w:r>
      <w:r>
        <w:t>ших свои таланты в разли</w:t>
      </w:r>
      <w:r>
        <w:t>ч</w:t>
      </w:r>
      <w:r>
        <w:t>ных областях деятельности, будут организованы слеты, летние и зимние школы, конференции, семинары и другие мероприятия, поддерживающие сфо</w:t>
      </w:r>
      <w:r>
        <w:t>р</w:t>
      </w:r>
      <w:r>
        <w:t>мировавшуюся одаренность. Работа с одаренными детьми должна быть экономически ц</w:t>
      </w:r>
      <w:r>
        <w:t>е</w:t>
      </w:r>
      <w:r>
        <w:t xml:space="preserve">лесообразной. Норматив </w:t>
      </w:r>
      <w:proofErr w:type="spellStart"/>
      <w:r>
        <w:t>п</w:t>
      </w:r>
      <w:r>
        <w:t>о</w:t>
      </w:r>
      <w:r>
        <w:t>душевого</w:t>
      </w:r>
      <w:proofErr w:type="spellEnd"/>
      <w:r>
        <w:t xml:space="preserve"> финансирования следует определять в соответствии с особенностями школьников, а не только образовательного учреждения. Учитель, благ</w:t>
      </w:r>
      <w:r>
        <w:t>о</w:t>
      </w:r>
      <w:r>
        <w:t>даря которому школьник добился высоких результатов, должен получать значительные стимулирующие выплаты.</w:t>
      </w:r>
    </w:p>
    <w:p w:rsidR="007508E6" w:rsidRDefault="007508E6" w:rsidP="007508E6">
      <w:pPr>
        <w:pStyle w:val="a3"/>
        <w:jc w:val="both"/>
      </w:pPr>
      <w:r>
        <w:rPr>
          <w:rStyle w:val="a4"/>
        </w:rPr>
        <w:t>3. Совершенствование учительского корпуса</w:t>
      </w:r>
    </w:p>
    <w:p w:rsidR="007508E6" w:rsidRDefault="007508E6" w:rsidP="007508E6">
      <w:pPr>
        <w:pStyle w:val="a3"/>
        <w:jc w:val="both"/>
      </w:pPr>
      <w:r>
        <w:t>Необходимо внедрить систему моральных и материальных стимулов поддержки отечес</w:t>
      </w:r>
      <w:r>
        <w:t>т</w:t>
      </w:r>
      <w:r>
        <w:t>венного учительства. А главное - привлечь к учительской профессии молодых талантл</w:t>
      </w:r>
      <w:r>
        <w:t>и</w:t>
      </w:r>
      <w:r>
        <w:t>вых людей. Система моральной поддержки - это уже сложившиеся конкурсы педагогов ("Учитель года", "Воспитать человека", "Сердце отдаю детям" и др.), масштабный и де</w:t>
      </w:r>
      <w:r>
        <w:t>й</w:t>
      </w:r>
      <w:r>
        <w:t>ственный м</w:t>
      </w:r>
      <w:r>
        <w:t>е</w:t>
      </w:r>
      <w:r>
        <w:t>ханизм поддержки лучших учителей в рамках приоритетного национального проекта "Образование". Такая практика будет расширяться на уровне субъектов Росси</w:t>
      </w:r>
      <w:r>
        <w:t>й</w:t>
      </w:r>
      <w:r>
        <w:t>ской Федер</w:t>
      </w:r>
      <w:r>
        <w:t>а</w:t>
      </w:r>
      <w:r>
        <w:t>ции. Повышению престижа профессии будут способствовать мероприятия, которые планируется провести в связи с объявлением 2010 года в России Годом Учит</w:t>
      </w:r>
      <w:r>
        <w:t>е</w:t>
      </w:r>
      <w:r>
        <w:t>ля. Система материальной поддержки - это не только дальнейшее увеличение фондов о</w:t>
      </w:r>
      <w:r>
        <w:t>п</w:t>
      </w:r>
      <w:r>
        <w:t>латы труда, но и создание такого механизма оплаты труда, который позволит стимулир</w:t>
      </w:r>
      <w:r>
        <w:t>о</w:t>
      </w:r>
      <w:r>
        <w:t>вать лучших учителей вне зависимости от стажа их работы, а значит привлекать в школу м</w:t>
      </w:r>
      <w:r>
        <w:t>о</w:t>
      </w:r>
      <w:r>
        <w:t xml:space="preserve">лодых преподавателей. Как показывает опыт региональных </w:t>
      </w:r>
      <w:proofErr w:type="spellStart"/>
      <w:r>
        <w:t>пилотных</w:t>
      </w:r>
      <w:proofErr w:type="spellEnd"/>
      <w:r>
        <w:t xml:space="preserve"> проектов, за</w:t>
      </w:r>
      <w:r>
        <w:t>р</w:t>
      </w:r>
      <w:r>
        <w:t>плата может и должна зависеть от качества и результатов педагогической деятельности, оцене</w:t>
      </w:r>
      <w:r>
        <w:t>н</w:t>
      </w:r>
      <w:r>
        <w:t>ных с участием школьных советов, а комплекс современных финансово-</w:t>
      </w:r>
      <w:proofErr w:type="gramStart"/>
      <w:r>
        <w:t>экономических мех</w:t>
      </w:r>
      <w:r>
        <w:t>а</w:t>
      </w:r>
      <w:r>
        <w:t>низмов</w:t>
      </w:r>
      <w:proofErr w:type="gramEnd"/>
      <w:r>
        <w:t xml:space="preserve"> реально приводит к росту оплаты труда учителей. Работа по введению новых систем оплаты труда должна быть также завершена во всех субъектах Российской Фед</w:t>
      </w:r>
      <w:r>
        <w:t>е</w:t>
      </w:r>
      <w:r>
        <w:t>рации в течение ближайших трех лет. Еще одним стимулом должна стать аттестация пед</w:t>
      </w:r>
      <w:r>
        <w:t>а</w:t>
      </w:r>
      <w:r>
        <w:t>гогических и управленческих кадров - периодическое подтверждение квалификации пед</w:t>
      </w:r>
      <w:r>
        <w:t>а</w:t>
      </w:r>
      <w:r>
        <w:t>гога, её соответствия задачам, стоящим перед школой. Принципиально обновлены квал</w:t>
      </w:r>
      <w:r>
        <w:t>и</w:t>
      </w:r>
      <w:r>
        <w:t>фикационные требования и квалификационные характеристики учит</w:t>
      </w:r>
      <w:r>
        <w:t>е</w:t>
      </w:r>
      <w:r>
        <w:t>лей, центральное место в них занимают профессиональные педагогические компетентности. Не должно быть никаких бюрократических препятствий для учителей, в том числе молодых, жела</w:t>
      </w:r>
      <w:r>
        <w:t>ю</w:t>
      </w:r>
      <w:r>
        <w:t>щих по</w:t>
      </w:r>
      <w:r>
        <w:t>д</w:t>
      </w:r>
      <w:r>
        <w:t>твердить высокий уровень квалификации ранее установленных сроков. Предстоит серьезно модернизировать систему педагогического образования. Педагогич</w:t>
      </w:r>
      <w:r>
        <w:t>е</w:t>
      </w:r>
      <w:r>
        <w:t>ские вузы должны быть постепенно преобразованы либо в крупные базовые центры подготовки уч</w:t>
      </w:r>
      <w:r>
        <w:t>и</w:t>
      </w:r>
      <w:r>
        <w:t xml:space="preserve">телей, либо в факультеты классических университетов. Не реже одного раза в пять лет </w:t>
      </w:r>
      <w:proofErr w:type="gramStart"/>
      <w:r>
        <w:t>учителя</w:t>
      </w:r>
      <w:proofErr w:type="gramEnd"/>
      <w:r>
        <w:t xml:space="preserve"> и директора школ повышают квалификацию. Соответствующие программы должны гибко изменяться в зависимости от интересов педагогов, а значит - от образов</w:t>
      </w:r>
      <w:r>
        <w:t>а</w:t>
      </w:r>
      <w:r>
        <w:t>тельных потребностей детей. Средства на повышение квалификации нужно пр</w:t>
      </w:r>
      <w:r>
        <w:t>е</w:t>
      </w:r>
      <w:r>
        <w:t xml:space="preserve">доставлять коллективам школ также на принципах </w:t>
      </w:r>
      <w:proofErr w:type="spellStart"/>
      <w:r>
        <w:t>подушевого</w:t>
      </w:r>
      <w:proofErr w:type="spellEnd"/>
      <w:r>
        <w:t xml:space="preserve"> финансирования, чтобы педагоги могли выбирать и программы, и образовательные учреждения, в числе которых - не тол</w:t>
      </w:r>
      <w:r>
        <w:t>ь</w:t>
      </w:r>
      <w:r>
        <w:t>ко институты повышения квалификации, но и, к примеру, педагогические, класс</w:t>
      </w:r>
      <w:r>
        <w:t>и</w:t>
      </w:r>
      <w:r>
        <w:t>ческие университеты. Необходимо сформировать в регионах банки данных организаций, предл</w:t>
      </w:r>
      <w:r>
        <w:t>а</w:t>
      </w:r>
      <w:r>
        <w:t>гающих соответствующие образовательные программы. При этом директора и лучшие учителя должны иметь возможность обучаться в других регионах, чтобы иметь предста</w:t>
      </w:r>
      <w:r>
        <w:t>в</w:t>
      </w:r>
      <w:r>
        <w:t>ление об инновационном опыте соседей. В системе педагогического образования, пер</w:t>
      </w:r>
      <w:r>
        <w:t>е</w:t>
      </w:r>
      <w:r>
        <w:t>подготовки и повышения квалификации следует распространять опыт лучших учителей. Педагогическая практика студентов профильных вузов и стажировки уже работающих п</w:t>
      </w:r>
      <w:r>
        <w:t>е</w:t>
      </w:r>
      <w:r>
        <w:lastRenderedPageBreak/>
        <w:t>дагогов должны проходить на базе школ, успешно реализовавших свои инновационные программы, прежде всего, в рамках приоритетного национального проекта "Образов</w:t>
      </w:r>
      <w:r>
        <w:t>а</w:t>
      </w:r>
      <w:r>
        <w:t>ние"</w:t>
      </w:r>
      <w:proofErr w:type="gramStart"/>
      <w:r>
        <w:t>.О</w:t>
      </w:r>
      <w:proofErr w:type="gramEnd"/>
      <w:r>
        <w:t>тдельная задача - привлечение в школу учителей, не имеющих базового педагог</w:t>
      </w:r>
      <w:r>
        <w:t>и</w:t>
      </w:r>
      <w:r>
        <w:t>ческого образования. Пройдя психолого-педагогическую подготовку, освоив новые обр</w:t>
      </w:r>
      <w:r>
        <w:t>а</w:t>
      </w:r>
      <w:r>
        <w:t>зовательные технологии, они смогут продемонстрировать детям - в первую очередь, старшеклассникам, выбравшим профиль обучения, свой богатый профессиональный опыт.</w:t>
      </w:r>
    </w:p>
    <w:p w:rsidR="007508E6" w:rsidRDefault="007508E6" w:rsidP="007508E6">
      <w:pPr>
        <w:pStyle w:val="a3"/>
        <w:jc w:val="center"/>
      </w:pPr>
      <w:r>
        <w:rPr>
          <w:rStyle w:val="a4"/>
        </w:rPr>
        <w:t>4. Изменение школьной инфраструктуры</w:t>
      </w:r>
    </w:p>
    <w:p w:rsidR="007508E6" w:rsidRDefault="007508E6" w:rsidP="007508E6">
      <w:pPr>
        <w:pStyle w:val="a3"/>
        <w:jc w:val="both"/>
      </w:pPr>
      <w:r>
        <w:t xml:space="preserve">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универсальная </w:t>
      </w:r>
      <w:proofErr w:type="spellStart"/>
      <w:r>
        <w:t>бе</w:t>
      </w:r>
      <w:r>
        <w:t>з</w:t>
      </w:r>
      <w:r>
        <w:t>барьерная</w:t>
      </w:r>
      <w:proofErr w:type="spellEnd"/>
      <w:r>
        <w:t xml:space="preserve"> среда, позволяющая обеспечить полноценную интеграцию детей-инвалидов. В 2010 году будет принята пятилетняя государственная программа "Доступная среда", н</w:t>
      </w:r>
      <w:r>
        <w:t>а</w:t>
      </w:r>
      <w:r>
        <w:t>правленная на решение этой проблемы. С помощью архитектурного конкурса будут в</w:t>
      </w:r>
      <w:r>
        <w:t>ы</w:t>
      </w:r>
      <w:r>
        <w:t>браны новые проекты строительства и р</w:t>
      </w:r>
      <w:r>
        <w:t>е</w:t>
      </w:r>
      <w:r>
        <w:t>конструкции школьных зданий, которые начнут использоваться повсеместно с 2011 года: нужно сконструировать "умное", современное здание.</w:t>
      </w:r>
      <w:r>
        <w:br/>
        <w:t>Предстоит обновить нормы проектирования и строительства школьных зданий и соор</w:t>
      </w:r>
      <w:r>
        <w:t>у</w:t>
      </w:r>
      <w:r>
        <w:t>жений, санитарные правила и нормативы питания, требования к организации медицинск</w:t>
      </w:r>
      <w:r>
        <w:t>о</w:t>
      </w:r>
      <w:r>
        <w:t>го обслуживания учеников и к обеспечению школьной безопасности. Системы отопления и кондиционирования зданий должны обеспечивать необходимую температуру в любое время года. Школы должны быть обеспечены питьевой водой и душевыми. В сельских школах необходимо отработать эффективные механизмы подвоза учащихся, в том числе требования к школьным автобусам. Обслуживанием школьной инфраструктуры могут на конкурсной основе заниматься малые и средние предприятия. Это касается, в первую оч</w:t>
      </w:r>
      <w:r>
        <w:t>е</w:t>
      </w:r>
      <w:r>
        <w:t>редь, организации школьного питания, коммунального обслуживания, ремонтных и строительных работ. От строителей и обслуживающих организаций мы будем требовать неукоснительное обеспечение безопасности школьных зданий - нельзя допускать пров</w:t>
      </w:r>
      <w:r>
        <w:t>е</w:t>
      </w:r>
      <w:r>
        <w:t>дение занятий в аварийных, ветхих, приспособленных помещениях, представляющих у</w:t>
      </w:r>
      <w:r>
        <w:t>г</w:t>
      </w:r>
      <w:r>
        <w:t>розу для жизни и здоровья детей. Другое требование - внедрять современные дизайне</w:t>
      </w:r>
      <w:r>
        <w:t>р</w:t>
      </w:r>
      <w:r>
        <w:t>ские решения, обеспечивающие комфортную школьную среду. Архитектура школьного пространства должна позволять эффективно организовывать проектную деятельность, з</w:t>
      </w:r>
      <w:r>
        <w:t>а</w:t>
      </w:r>
      <w:r>
        <w:t>нятия в малых группах, самые разные формы работы с детьми.</w:t>
      </w:r>
    </w:p>
    <w:p w:rsidR="007508E6" w:rsidRDefault="007508E6" w:rsidP="007508E6">
      <w:pPr>
        <w:pStyle w:val="a3"/>
        <w:jc w:val="center"/>
      </w:pPr>
      <w:r>
        <w:rPr>
          <w:rStyle w:val="a4"/>
        </w:rPr>
        <w:t>5. Сохранение и укрепление здоровья школьников</w:t>
      </w:r>
    </w:p>
    <w:p w:rsidR="007508E6" w:rsidRDefault="007508E6" w:rsidP="007508E6">
      <w:pPr>
        <w:pStyle w:val="a3"/>
        <w:ind w:firstLine="720"/>
        <w:jc w:val="both"/>
      </w:pPr>
      <w:r>
        <w:t>Дети проводят в школе значительную часть дня, и сохранение, укрепление их ф</w:t>
      </w:r>
      <w:r>
        <w:t>и</w:t>
      </w:r>
      <w:r>
        <w:t>зического, психического здоровья - дело не только семьи, но и педагогов. Здоровье чел</w:t>
      </w:r>
      <w:r>
        <w:t>о</w:t>
      </w:r>
      <w:r>
        <w:t>века - важный показатель его личного успеха. Если у молодёжи появится привычка к з</w:t>
      </w:r>
      <w:r>
        <w:t>а</w:t>
      </w:r>
      <w:r>
        <w:t>нятиям спортом, будут решены и такие острые проблемы, как наркомания, алкоголизм, детская безнадзорность.</w:t>
      </w:r>
      <w:r>
        <w:br/>
        <w:t>Сбалансированное горячее питание, медицинское обслуживание, включающее своевр</w:t>
      </w:r>
      <w:r>
        <w:t>е</w:t>
      </w:r>
      <w:r>
        <w:t>менную диспансеризацию, спортивные занятия, в том числе внеурочные, реализация пр</w:t>
      </w:r>
      <w:r>
        <w:t>о</w:t>
      </w:r>
      <w:r>
        <w:t>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В 2010 году будет введен новый норматив занятий физкультурой - не менее трёх часов в неделю с учётом индивидуальных особенностей детей. Именно индивидуал</w:t>
      </w:r>
      <w:r>
        <w:t>ь</w:t>
      </w:r>
      <w:r>
        <w:t>ный подход предполагает использование современных образовательных технологий и создание образовательных программ, которые вызовут у ребенка интерес к учебе. Практ</w:t>
      </w:r>
      <w:r>
        <w:t>и</w:t>
      </w:r>
      <w:r>
        <w:lastRenderedPageBreak/>
        <w:t>ка индивидуального обучения с учетом возрастных особенностей, изучение предметов по выбору, общее снижение аудиторной нагрузки в форме классич</w:t>
      </w:r>
      <w:r>
        <w:t>е</w:t>
      </w:r>
      <w:r>
        <w:t>ских учебных занятий позитивно скажутся на здоровье школьников. Но здесь нужны не только меры со стороны взрослых. Намного важнее пробудить в детях желание заботиться о своем здоровье, осн</w:t>
      </w:r>
      <w:r>
        <w:t>о</w:t>
      </w:r>
      <w:r>
        <w:t>ванное на их заинтересованности в учебе, выборе курсов, адеква</w:t>
      </w:r>
      <w:r>
        <w:t>т</w:t>
      </w:r>
      <w:r>
        <w:t>ных индивидуальным интересам и склонностям. Насыщенная, интересная и увлекательная школьная жизнь ст</w:t>
      </w:r>
      <w:r>
        <w:t>а</w:t>
      </w:r>
      <w:r>
        <w:t>нет важнейшим условием сохранения и укрепления здоровья.</w:t>
      </w:r>
    </w:p>
    <w:p w:rsidR="007508E6" w:rsidRDefault="007508E6" w:rsidP="007508E6">
      <w:pPr>
        <w:pStyle w:val="a3"/>
        <w:jc w:val="center"/>
      </w:pPr>
      <w:r>
        <w:rPr>
          <w:rStyle w:val="a4"/>
        </w:rPr>
        <w:t>6. Расширение самостоятельности школ</w:t>
      </w:r>
    </w:p>
    <w:p w:rsidR="007508E6" w:rsidRDefault="007508E6" w:rsidP="007508E6">
      <w:pPr>
        <w:pStyle w:val="a3"/>
        <w:ind w:firstLine="720"/>
        <w:jc w:val="both"/>
      </w:pPr>
      <w:r>
        <w:t>Школа должна стать более самостоятельной как в составлении индивидуальных образовательных программ, так и в расходовании финансовых средств. С 2010 года сам</w:t>
      </w:r>
      <w:r>
        <w:t>о</w:t>
      </w:r>
      <w:r>
        <w:t>стоятельность получат школы, ставшие победителями конкурсов приоритетного наци</w:t>
      </w:r>
      <w:r>
        <w:t>о</w:t>
      </w:r>
      <w:r>
        <w:t>нального проекта "Образование", и школы, преобразованные в автономные учреждения. Требуемая отчётность таких школ будет резко сокращена в обмен на открытость инфо</w:t>
      </w:r>
      <w:r>
        <w:t>р</w:t>
      </w:r>
      <w:r>
        <w:t>мации о результатах работы. С их директорами будут заключены контракты, предусма</w:t>
      </w:r>
      <w:r>
        <w:t>т</w:t>
      </w:r>
      <w:r>
        <w:t>ривающие особые условия труда с учетом качества работы. Мы законодательно закрепим равенство государственных и частных общеобразовател</w:t>
      </w:r>
      <w:r>
        <w:t>ь</w:t>
      </w:r>
      <w:r>
        <w:t>ных учреждений, предоставив семьям более широкие возможности выбора школы. Целесообразно также развитие ко</w:t>
      </w:r>
      <w:r>
        <w:t>н</w:t>
      </w:r>
      <w:r>
        <w:t>цессионных м</w:t>
      </w:r>
      <w:r>
        <w:t>е</w:t>
      </w:r>
      <w:r>
        <w:t>ханизмов для привлечения к управлению школами частных инвесторов. Ученикам будет предоставлен доступ к урокам лучших преподавателей с использованием технологий дистанционного образования, в том числе в рамках дополнительного образ</w:t>
      </w:r>
      <w:r>
        <w:t>о</w:t>
      </w:r>
      <w:r>
        <w:t>вания. Это ос</w:t>
      </w:r>
      <w:r>
        <w:t>о</w:t>
      </w:r>
      <w:r>
        <w:t>бенно важно для малокомплектных школ, для удалённых школ, в целом для российской провинции. Ключевыми механизмами реализации инициативы должны стать как проектные, так и программные методы работы. Направления деятельности будут ос</w:t>
      </w:r>
      <w:r>
        <w:t>у</w:t>
      </w:r>
      <w:r>
        <w:t>ществляться в рамках приоритетного национального проекта "Образование", Федеральной целевой программы развития образования и Федеральной целевой программы Научные и научно-педагогические кадры инновационной России. От того, как будет устроена школ</w:t>
      </w:r>
      <w:r>
        <w:t>ь</w:t>
      </w:r>
      <w:r>
        <w:t>ная действительность, какой будет система отношений школы и общества, насколько и</w:t>
      </w:r>
      <w:r>
        <w:t>н</w:t>
      </w:r>
      <w:r>
        <w:t>теллектуальным и современным мы сможем сделать общее образование, зависит благ</w:t>
      </w:r>
      <w:r>
        <w:t>о</w:t>
      </w:r>
      <w:r>
        <w:t>состояние наших детей, внуков, всех будущих поколений. Именно поэтому инициатива "Наша новая школа" должна стать делом всего нашего о</w:t>
      </w:r>
      <w:r>
        <w:t>б</w:t>
      </w:r>
      <w:r>
        <w:t>щества.</w:t>
      </w:r>
    </w:p>
    <w:p w:rsidR="00917D94" w:rsidRDefault="00917D94" w:rsidP="007508E6">
      <w:pPr>
        <w:jc w:val="both"/>
      </w:pPr>
    </w:p>
    <w:sectPr w:rsidR="0091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508E6"/>
    <w:rsid w:val="007508E6"/>
    <w:rsid w:val="00917D94"/>
    <w:rsid w:val="00A84E1A"/>
    <w:rsid w:val="00BB055D"/>
    <w:rsid w:val="00D00551"/>
    <w:rsid w:val="00D7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508E6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508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0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1968</Words>
  <Characters>14588</Characters>
  <Application>Microsoft Office Word</Application>
  <DocSecurity>0</DocSecurity>
  <Lines>394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образовательная инициатива НАША НОВАЯ ШКОЛА</vt:lpstr>
    </vt:vector>
  </TitlesOfParts>
  <Company>GKSI</Company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образовательная инициатива НАША НОВАЯ ШКОЛА</dc:title>
  <dc:creator>Администратор</dc:creator>
  <cp:lastModifiedBy>PC</cp:lastModifiedBy>
  <cp:revision>2</cp:revision>
  <dcterms:created xsi:type="dcterms:W3CDTF">2016-04-24T15:50:00Z</dcterms:created>
  <dcterms:modified xsi:type="dcterms:W3CDTF">2016-04-24T15:50:00Z</dcterms:modified>
</cp:coreProperties>
</file>